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D3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snapToGrid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napToGrid w:val="0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napToGrid w:val="0"/>
          <w:color w:val="auto"/>
          <w:sz w:val="32"/>
          <w:szCs w:val="32"/>
          <w:highlight w:val="none"/>
          <w:lang w:val="en-US" w:eastAsia="zh-CN"/>
        </w:rPr>
        <w:t>3</w:t>
      </w:r>
    </w:p>
    <w:p w14:paraId="48999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黑体" w:cs="Times New Roman"/>
          <w:snapToGrid w:val="0"/>
          <w:color w:val="auto"/>
          <w:sz w:val="32"/>
          <w:szCs w:val="32"/>
          <w:highlight w:val="none"/>
          <w:lang w:val="en-US" w:eastAsia="zh-CN"/>
        </w:rPr>
      </w:pPr>
    </w:p>
    <w:p w14:paraId="19ADE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color w:val="auto"/>
          <w:spacing w:val="0"/>
          <w:kern w:val="0"/>
          <w:sz w:val="44"/>
          <w:szCs w:val="44"/>
          <w:highlight w:val="none"/>
          <w:lang w:eastAsia="zh-CN" w:bidi="th-TH"/>
        </w:rPr>
      </w:pPr>
      <w:r>
        <w:rPr>
          <w:rFonts w:hint="default" w:ascii="Times New Roman" w:hAnsi="Times New Roman" w:eastAsia="方正小标宋_GBK" w:cs="Times New Roman"/>
          <w:bCs/>
          <w:color w:val="auto"/>
          <w:spacing w:val="0"/>
          <w:kern w:val="0"/>
          <w:sz w:val="44"/>
          <w:szCs w:val="44"/>
          <w:highlight w:val="none"/>
          <w:lang w:eastAsia="zh-CN" w:bidi="th-TH"/>
        </w:rPr>
        <w:t>隐藏个人关键敏感信息问题解答</w:t>
      </w:r>
    </w:p>
    <w:p w14:paraId="5E959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p w14:paraId="1345226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16" w:firstLineChars="200"/>
        <w:jc w:val="left"/>
        <w:textAlignment w:val="auto"/>
        <w:rPr>
          <w:rFonts w:hint="eastAsia" w:ascii="黑体" w:hAnsi="黑体" w:eastAsia="黑体" w:cs="黑体"/>
          <w:snapToGrid w:val="0"/>
          <w:color w:val="auto"/>
          <w:spacing w:val="-6"/>
          <w:sz w:val="32"/>
          <w:szCs w:val="32"/>
          <w:highlight w:val="none"/>
        </w:rPr>
        <w:pPrChange w:id="0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16" w:firstLineChars="200"/>
            <w:jc w:val="left"/>
            <w:textAlignment w:val="auto"/>
          </w:pPr>
        </w:pPrChange>
      </w:pPr>
      <w:r>
        <w:rPr>
          <w:rFonts w:hint="eastAsia" w:ascii="黑体" w:hAnsi="黑体" w:eastAsia="黑体" w:cs="黑体"/>
          <w:snapToGrid w:val="0"/>
          <w:color w:val="auto"/>
          <w:spacing w:val="-6"/>
          <w:sz w:val="32"/>
          <w:szCs w:val="32"/>
          <w:highlight w:val="none"/>
        </w:rPr>
        <w:t>问题1：申报人的职称材料需要隐藏哪些个人关键敏感信息？</w:t>
      </w:r>
    </w:p>
    <w:p w14:paraId="755E15D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1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答：根据《关于做好</w:t>
      </w:r>
      <w:r>
        <w:rPr>
          <w:rFonts w:hint="eastAsia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2026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rPrChange w:id="2" w:author="时间停摆，往事成诗" w:date="2026-08-03T17:29:00Z">
            <w:rPr>
              <w:rFonts w:hint="default" w:ascii="Times New Roman" w:hAnsi="Times New Roman" w:eastAsia="仿宋_GB2312" w:cs="Times New Roman"/>
              <w:snapToGrid w:val="0"/>
              <w:sz w:val="32"/>
              <w:szCs w:val="32"/>
              <w:highlight w:val="none"/>
            </w:rPr>
          </w:rPrChange>
        </w:rPr>
        <w:t>年度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全省职称评审工作的通知》要求，凡涉及个人关键敏感信息均须打码隐去。主要类别为：</w:t>
      </w:r>
    </w:p>
    <w:p w14:paraId="0E7A9211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3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（一）姓名。主要包括：个人签名、笔名、代名、代号、代字符、个人签章，以及汉语姓名、拼音姓名、英文姓名的全称及缩写等。</w:t>
      </w:r>
    </w:p>
    <w:p w14:paraId="3CFCA26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4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（二）单位信息。主要包括：单位名称、单位地址、单位中英文全称及缩写等。</w:t>
      </w:r>
    </w:p>
    <w:p w14:paraId="669849A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5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（三）其他身份标识。主要包括：本人照片、身份证号、手机号码、家庭住址等。</w:t>
      </w:r>
    </w:p>
    <w:p w14:paraId="27BF663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6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包括但不限于以上关键敏感信息。申报人申报材料中有影响评审公平、公正的其他信息，也应隐藏。</w:t>
      </w:r>
    </w:p>
    <w:p w14:paraId="2A11048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pacing w:val="-11"/>
          <w:sz w:val="32"/>
          <w:szCs w:val="32"/>
          <w:highlight w:val="none"/>
        </w:rPr>
        <w:pPrChange w:id="7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个人、用人单位、地市人力资源社会保障部门及各评委会</w:t>
      </w:r>
      <w:r>
        <w:rPr>
          <w:rFonts w:hint="default" w:ascii="Times New Roman" w:hAnsi="Times New Roman" w:eastAsia="仿宋_GB2312" w:cs="Times New Roman"/>
          <w:snapToGrid w:val="0"/>
          <w:color w:val="auto"/>
          <w:spacing w:val="-6"/>
          <w:sz w:val="32"/>
          <w:szCs w:val="32"/>
          <w:highlight w:val="none"/>
        </w:rPr>
        <w:t>行业主管部门对申报人申报的原始件及打码件两类文件真实性负责。</w:t>
      </w:r>
    </w:p>
    <w:p w14:paraId="3D51E7C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</w:rPr>
        <w:pPrChange w:id="8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</w:rPr>
        <w:t>问题2：如何打码隐去个人关键敏感信息？</w:t>
      </w:r>
    </w:p>
    <w:p w14:paraId="68209C8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9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答：方法一：将文件材料打印成纸质稿后，用马克笔涂抹或用便签纸盖住关键敏感信息，再扫描成PDF材料后上传；</w:t>
      </w:r>
    </w:p>
    <w:p w14:paraId="130611C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10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方法二：图片类文件材料可选用各类画图软件，使用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矩形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工具框选中要打码的区域，调整填充颜色为鲜艳醒目的颜色或使用马赛克功能进行打码均可；</w:t>
      </w:r>
    </w:p>
    <w:p w14:paraId="4BF3460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pPrChange w:id="11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方法三：PDF文件材料可以使用各类PDF编辑工具对个人敏感信息进行打码。</w:t>
      </w:r>
    </w:p>
    <w:p w14:paraId="0ED20E51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  <w:lang w:val="en-US" w:eastAsia="zh-CN"/>
        </w:rPr>
        <w:pPrChange w:id="12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  <w:lang w:eastAsia="zh-CN"/>
        </w:rPr>
        <w:t>问题</w:t>
      </w:r>
      <w:r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</w:rPr>
        <w:t>：</w:t>
      </w:r>
      <w:r>
        <w:rPr>
          <w:rFonts w:hint="eastAsia" w:ascii="黑体" w:hAnsi="黑体" w:eastAsia="黑体" w:cs="黑体"/>
          <w:snapToGrid w:val="0"/>
          <w:color w:val="auto"/>
          <w:sz w:val="32"/>
          <w:szCs w:val="32"/>
          <w:highlight w:val="none"/>
          <w:lang w:val="en-US" w:eastAsia="zh-CN"/>
        </w:rPr>
        <w:t>哪些属于过度打码？</w:t>
      </w:r>
    </w:p>
    <w:p w14:paraId="6A4F1FC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pPrChange w:id="13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答：例如学历证书上，只需将申报人姓名、照片打码，其他信息均无需打码。对不涉及个人隐私、不影响评审公平公正的非关键敏感信息进行不必要遮挡，会导致评审专家无法正常识别材料核心内容。</w:t>
      </w:r>
    </w:p>
    <w:p w14:paraId="7F39C4B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pPrChange w:id="14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除上述学历证书的示例外，常见的过度打码还包括：对学历证书编号、毕业院校名称、毕业时间、所学专业进行无必要打码；对业绩成果材料中项目名称、项目规模、参与人员名单（除申报人本人外）进行无关打码；对职称证书中的证书级别、评审通过时间进行随意打码等。</w:t>
      </w:r>
    </w:p>
    <w:p w14:paraId="529498B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pPrChange w:id="15" w:author="时间停摆，往事成诗" w:date="2026-08-18T16:36:00Z">
          <w:pPr>
            <w:keepNext w:val="0"/>
            <w:keepLines w:val="0"/>
            <w:pageBreakBefore w:val="0"/>
            <w:widowControl w:val="0"/>
            <w:shd w:val="clear" w:color="auto" w:fill="FFFFFF"/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40" w:lineRule="exact"/>
            <w:ind w:firstLine="640" w:firstLineChars="200"/>
            <w:jc w:val="left"/>
            <w:textAlignment w:val="auto"/>
          </w:pPr>
        </w:pPrChange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需要注意的是，仅需隐藏符合要求的个人关键敏感信息，不得因过度打码影响申报材料的正常审阅，若因过度打码导致材料无法辨认进而影响评审结果，由申报人本人承担相应责任。</w:t>
      </w:r>
    </w:p>
    <w:p w14:paraId="767341CE"/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556744EB-A71F-420C-86E9-BFAACC3A2C1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620174A-D18D-4435-BB7B-E9D44D1B2F9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E8D981A-E579-4998-8407-5022CE20AAD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94BA37D-7950-4360-A322-ACF2330F3FA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时间停摆，往事成诗">
    <w15:presenceInfo w15:providerId="WPS Office" w15:userId="1486169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11956"/>
    <w:rsid w:val="2CEC7043"/>
    <w:rsid w:val="33C11956"/>
    <w:rsid w:val="3ACC4C05"/>
    <w:rsid w:val="6D9A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793</Words>
  <Characters>802</Characters>
  <Lines>0</Lines>
  <Paragraphs>0</Paragraphs>
  <TotalTime>0</TotalTime>
  <ScaleCrop>false</ScaleCrop>
  <LinksUpToDate>false</LinksUpToDate>
  <CharactersWithSpaces>802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2026-08-26T11:47:00Z</dcterms:created>
  <dc:creator>时间停摆，往事成诗</dc:creator>
  <cp:lastModifiedBy>脂硯先生</cp:lastModifiedBy>
  <dcterms:modified xsi:type="dcterms:W3CDTF">2026-08-28T03:20:48Z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C63B049BECDE4F28BC4E03825CF5DC5B_13</vt:lpwstr>
  </property>
  <property fmtid="{D5CDD505-2E9C-101B-9397-08002B2CF9AE}" pid="4" name="KSOTemplateDocerSaveRecord">
    <vt:lpwstr>eyJoZGlkIjoiODZhY2U1NzM2Yjk3NjE1ZGExNGZkZTdkYTIzMTEwM2MiLCJ1c2VySWQiOiI1MDUwNDQ4NTcifQ==</vt:lpwstr>
  </property>
</Properties>
</file>